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9F4DC" w14:textId="77777777" w:rsidR="00FC4584" w:rsidRDefault="00FC4584">
      <w:pPr>
        <w:rPr>
          <w:b/>
          <w:sz w:val="24"/>
          <w:szCs w:val="24"/>
          <w:u w:val="single"/>
        </w:rPr>
      </w:pPr>
      <w:bookmarkStart w:id="0" w:name="_GoBack"/>
      <w:bookmarkEnd w:id="0"/>
    </w:p>
    <w:p w14:paraId="49DF5B8F" w14:textId="237ED249" w:rsidR="00E96D02" w:rsidRPr="00D154F6" w:rsidRDefault="00D154F6">
      <w:pPr>
        <w:rPr>
          <w:b/>
          <w:sz w:val="24"/>
          <w:szCs w:val="24"/>
          <w:u w:val="single"/>
        </w:rPr>
      </w:pPr>
      <w:r w:rsidRPr="00D154F6">
        <w:rPr>
          <w:b/>
          <w:sz w:val="24"/>
          <w:szCs w:val="24"/>
          <w:u w:val="single"/>
        </w:rPr>
        <w:t>PLANT HERITAGE GUERNSEY</w:t>
      </w:r>
    </w:p>
    <w:p w14:paraId="2A1CD267" w14:textId="357733B1" w:rsidR="00D154F6" w:rsidRDefault="00D154F6">
      <w:pPr>
        <w:rPr>
          <w:b/>
          <w:sz w:val="24"/>
          <w:szCs w:val="24"/>
          <w:u w:val="single"/>
        </w:rPr>
      </w:pPr>
    </w:p>
    <w:p w14:paraId="1F37A9BB" w14:textId="2086B8D0" w:rsidR="0096372C" w:rsidRPr="00D13777" w:rsidRDefault="0096372C">
      <w:pPr>
        <w:rPr>
          <w:b/>
          <w:sz w:val="24"/>
          <w:szCs w:val="24"/>
        </w:rPr>
      </w:pPr>
      <w:r w:rsidRPr="00D13777">
        <w:rPr>
          <w:b/>
          <w:sz w:val="24"/>
          <w:szCs w:val="24"/>
        </w:rPr>
        <w:t>OUR PRIVACY POLICY</w:t>
      </w:r>
    </w:p>
    <w:p w14:paraId="2C03BF05" w14:textId="77777777" w:rsidR="00824058" w:rsidRDefault="00824058">
      <w:pPr>
        <w:rPr>
          <w:sz w:val="24"/>
          <w:szCs w:val="24"/>
        </w:rPr>
      </w:pPr>
    </w:p>
    <w:p w14:paraId="6B6CCB44" w14:textId="306BA0C7" w:rsidR="0096372C" w:rsidRDefault="0006659D">
      <w:pPr>
        <w:rPr>
          <w:sz w:val="24"/>
          <w:szCs w:val="24"/>
        </w:rPr>
      </w:pPr>
      <w:r>
        <w:rPr>
          <w:sz w:val="24"/>
          <w:szCs w:val="24"/>
        </w:rPr>
        <w:t>WHY DO WE HAVE A PRIVACY POLICY?</w:t>
      </w:r>
    </w:p>
    <w:p w14:paraId="38319101" w14:textId="0B99AF5A" w:rsidR="00B37111" w:rsidRDefault="0006659D">
      <w:pPr>
        <w:rPr>
          <w:sz w:val="24"/>
          <w:szCs w:val="24"/>
        </w:rPr>
      </w:pPr>
      <w:r>
        <w:rPr>
          <w:sz w:val="24"/>
          <w:szCs w:val="24"/>
        </w:rPr>
        <w:t xml:space="preserve">As from 25 May 2018, The Data Protection (Bailiwick of Guernsey) Law 2017 and the General Data Protection Regulations (“GDPR”) came into force. These give individuals more rights over how their personal details are held and used by organisations </w:t>
      </w:r>
      <w:r w:rsidR="00BC59A5">
        <w:rPr>
          <w:sz w:val="24"/>
          <w:szCs w:val="24"/>
        </w:rPr>
        <w:t xml:space="preserve">such as </w:t>
      </w:r>
      <w:r>
        <w:rPr>
          <w:sz w:val="24"/>
          <w:szCs w:val="24"/>
        </w:rPr>
        <w:t xml:space="preserve">Plant Heritage Guernsey.  Organisations have to inform individuals </w:t>
      </w:r>
      <w:r w:rsidR="00824058">
        <w:rPr>
          <w:sz w:val="24"/>
          <w:szCs w:val="24"/>
        </w:rPr>
        <w:t xml:space="preserve">of those rights, of </w:t>
      </w:r>
      <w:r>
        <w:rPr>
          <w:sz w:val="24"/>
          <w:szCs w:val="24"/>
        </w:rPr>
        <w:t xml:space="preserve">what personal information </w:t>
      </w:r>
      <w:r w:rsidR="00824058">
        <w:rPr>
          <w:sz w:val="24"/>
          <w:szCs w:val="24"/>
        </w:rPr>
        <w:t>is being held and how</w:t>
      </w:r>
      <w:r w:rsidR="0034293C">
        <w:rPr>
          <w:sz w:val="24"/>
          <w:szCs w:val="24"/>
        </w:rPr>
        <w:t xml:space="preserve"> it is held</w:t>
      </w:r>
      <w:r w:rsidR="00824058">
        <w:rPr>
          <w:sz w:val="24"/>
          <w:szCs w:val="24"/>
        </w:rPr>
        <w:t xml:space="preserve">, </w:t>
      </w:r>
      <w:r w:rsidR="0034293C">
        <w:rPr>
          <w:sz w:val="24"/>
          <w:szCs w:val="24"/>
        </w:rPr>
        <w:t xml:space="preserve">and </w:t>
      </w:r>
      <w:r w:rsidR="00824058">
        <w:rPr>
          <w:sz w:val="24"/>
          <w:szCs w:val="24"/>
        </w:rPr>
        <w:t xml:space="preserve">why and how it is used.  </w:t>
      </w:r>
    </w:p>
    <w:p w14:paraId="4AF22488" w14:textId="46704EF2" w:rsidR="00824058" w:rsidRDefault="00824058">
      <w:pPr>
        <w:rPr>
          <w:b/>
        </w:rPr>
      </w:pPr>
    </w:p>
    <w:p w14:paraId="5D917613" w14:textId="0F58E23A" w:rsidR="00824058" w:rsidRPr="00236F53" w:rsidRDefault="00824058">
      <w:pPr>
        <w:rPr>
          <w:sz w:val="24"/>
          <w:szCs w:val="24"/>
        </w:rPr>
      </w:pPr>
      <w:r w:rsidRPr="00236F53">
        <w:rPr>
          <w:sz w:val="24"/>
          <w:szCs w:val="24"/>
        </w:rPr>
        <w:t>WHY DO WE NEED MEMBERS’ PERSONAL DETAILS?</w:t>
      </w:r>
    </w:p>
    <w:p w14:paraId="75B12ABB" w14:textId="2FD4B8BE" w:rsidR="00236F53" w:rsidRPr="00236F53" w:rsidRDefault="00717A95">
      <w:pPr>
        <w:rPr>
          <w:sz w:val="24"/>
          <w:szCs w:val="24"/>
        </w:rPr>
      </w:pPr>
      <w:r w:rsidRPr="00236F53">
        <w:rPr>
          <w:sz w:val="24"/>
          <w:szCs w:val="24"/>
        </w:rPr>
        <w:t xml:space="preserve">There is effectively an agreement or contract between members and PHG under which subscriptions are paid and PHG, in return, provides members with services such as information on </w:t>
      </w:r>
      <w:r w:rsidR="00236F53" w:rsidRPr="00236F53">
        <w:rPr>
          <w:sz w:val="24"/>
          <w:szCs w:val="24"/>
        </w:rPr>
        <w:t xml:space="preserve">future </w:t>
      </w:r>
      <w:r w:rsidRPr="00236F53">
        <w:rPr>
          <w:sz w:val="24"/>
          <w:szCs w:val="24"/>
        </w:rPr>
        <w:t>events, free or reduced rate access to events, organisation of visits</w:t>
      </w:r>
      <w:r w:rsidR="00236F53" w:rsidRPr="00236F53">
        <w:rPr>
          <w:sz w:val="24"/>
          <w:szCs w:val="24"/>
        </w:rPr>
        <w:t>,</w:t>
      </w:r>
      <w:r w:rsidRPr="00236F53">
        <w:rPr>
          <w:sz w:val="24"/>
          <w:szCs w:val="24"/>
        </w:rPr>
        <w:t xml:space="preserve"> etc.</w:t>
      </w:r>
      <w:r w:rsidR="00236F53" w:rsidRPr="00236F53">
        <w:rPr>
          <w:sz w:val="24"/>
          <w:szCs w:val="24"/>
        </w:rPr>
        <w:t xml:space="preserve">  In order to provide these services and to administer the collection of subscriptions, PHG </w:t>
      </w:r>
      <w:r w:rsidR="00236F53">
        <w:rPr>
          <w:sz w:val="24"/>
          <w:szCs w:val="24"/>
        </w:rPr>
        <w:t>collects</w:t>
      </w:r>
      <w:r w:rsidR="00236F53" w:rsidRPr="00236F53">
        <w:rPr>
          <w:sz w:val="24"/>
          <w:szCs w:val="24"/>
        </w:rPr>
        <w:t xml:space="preserve"> certain personal data concerning its members.</w:t>
      </w:r>
    </w:p>
    <w:p w14:paraId="47A8BE1C" w14:textId="2F92220C" w:rsidR="00D61DE1" w:rsidRPr="00236F53" w:rsidRDefault="00D61DE1">
      <w:pPr>
        <w:rPr>
          <w:sz w:val="24"/>
          <w:szCs w:val="24"/>
        </w:rPr>
      </w:pPr>
    </w:p>
    <w:p w14:paraId="1430F317" w14:textId="4F923100" w:rsidR="00D61DE1" w:rsidRPr="00236F53" w:rsidRDefault="00D61DE1">
      <w:pPr>
        <w:rPr>
          <w:sz w:val="24"/>
          <w:szCs w:val="24"/>
        </w:rPr>
      </w:pPr>
      <w:r w:rsidRPr="00236F53">
        <w:rPr>
          <w:sz w:val="24"/>
          <w:szCs w:val="24"/>
        </w:rPr>
        <w:t>WHAT INFORMATION DO WE HOLD AND HOW DO WE LOOK AFTER IT?</w:t>
      </w:r>
    </w:p>
    <w:p w14:paraId="1C0F083D" w14:textId="6D24CF4C" w:rsidR="0060308A" w:rsidRPr="00236F53" w:rsidRDefault="0060308A">
      <w:pPr>
        <w:rPr>
          <w:sz w:val="24"/>
          <w:szCs w:val="24"/>
        </w:rPr>
      </w:pPr>
      <w:r w:rsidRPr="00236F53">
        <w:rPr>
          <w:sz w:val="24"/>
          <w:szCs w:val="24"/>
        </w:rPr>
        <w:t>PHG holds securely the following personal data on its members</w:t>
      </w:r>
      <w:r w:rsidR="00D43D7D" w:rsidRPr="00236F53">
        <w:rPr>
          <w:sz w:val="24"/>
          <w:szCs w:val="24"/>
        </w:rPr>
        <w:t>, none of which is “special category data</w:t>
      </w:r>
      <w:r w:rsidR="00203C9D" w:rsidRPr="00236F53">
        <w:rPr>
          <w:sz w:val="24"/>
          <w:szCs w:val="24"/>
        </w:rPr>
        <w:t>” as defined in the Law</w:t>
      </w:r>
      <w:r w:rsidRPr="00236F53">
        <w:rPr>
          <w:sz w:val="24"/>
          <w:szCs w:val="24"/>
        </w:rPr>
        <w:t>:</w:t>
      </w:r>
    </w:p>
    <w:p w14:paraId="62BD1EAC" w14:textId="090E6CA5" w:rsidR="0060308A" w:rsidRPr="00236F53" w:rsidRDefault="0060308A" w:rsidP="0060308A">
      <w:pPr>
        <w:pStyle w:val="ListParagraph"/>
        <w:numPr>
          <w:ilvl w:val="0"/>
          <w:numId w:val="1"/>
        </w:numPr>
        <w:rPr>
          <w:sz w:val="24"/>
          <w:szCs w:val="24"/>
        </w:rPr>
      </w:pPr>
      <w:r w:rsidRPr="00236F53">
        <w:rPr>
          <w:sz w:val="24"/>
          <w:szCs w:val="24"/>
        </w:rPr>
        <w:t>Name and address</w:t>
      </w:r>
    </w:p>
    <w:p w14:paraId="096A9D6F" w14:textId="651F1478" w:rsidR="0060308A" w:rsidRPr="00236F53" w:rsidRDefault="0060308A" w:rsidP="0060308A">
      <w:pPr>
        <w:pStyle w:val="ListParagraph"/>
        <w:numPr>
          <w:ilvl w:val="0"/>
          <w:numId w:val="1"/>
        </w:numPr>
        <w:rPr>
          <w:sz w:val="24"/>
          <w:szCs w:val="24"/>
        </w:rPr>
      </w:pPr>
      <w:r w:rsidRPr="00236F53">
        <w:rPr>
          <w:sz w:val="24"/>
          <w:szCs w:val="24"/>
        </w:rPr>
        <w:t>Telephone number(s)</w:t>
      </w:r>
    </w:p>
    <w:p w14:paraId="74613D65" w14:textId="53CFE94D" w:rsidR="0060308A" w:rsidRPr="00236F53" w:rsidRDefault="0060308A" w:rsidP="0060308A">
      <w:pPr>
        <w:pStyle w:val="ListParagraph"/>
        <w:numPr>
          <w:ilvl w:val="0"/>
          <w:numId w:val="1"/>
        </w:numPr>
        <w:rPr>
          <w:sz w:val="24"/>
          <w:szCs w:val="24"/>
        </w:rPr>
      </w:pPr>
      <w:r w:rsidRPr="00236F53">
        <w:rPr>
          <w:sz w:val="24"/>
          <w:szCs w:val="24"/>
        </w:rPr>
        <w:t>E-mail address</w:t>
      </w:r>
    </w:p>
    <w:p w14:paraId="35F6CFD2" w14:textId="16F51903" w:rsidR="0060308A" w:rsidRPr="00236F53" w:rsidRDefault="0060308A" w:rsidP="0060308A">
      <w:pPr>
        <w:rPr>
          <w:sz w:val="24"/>
          <w:szCs w:val="24"/>
        </w:rPr>
      </w:pPr>
      <w:r w:rsidRPr="00236F53">
        <w:rPr>
          <w:sz w:val="24"/>
          <w:szCs w:val="24"/>
        </w:rPr>
        <w:t xml:space="preserve">Other personal data </w:t>
      </w:r>
      <w:r w:rsidR="00737968" w:rsidRPr="00236F53">
        <w:rPr>
          <w:sz w:val="24"/>
          <w:szCs w:val="24"/>
        </w:rPr>
        <w:t>available</w:t>
      </w:r>
      <w:r w:rsidRPr="00236F53">
        <w:rPr>
          <w:sz w:val="24"/>
          <w:szCs w:val="24"/>
        </w:rPr>
        <w:t xml:space="preserve"> as part of the membership application process and the activities of PHG </w:t>
      </w:r>
      <w:proofErr w:type="gramStart"/>
      <w:r w:rsidR="00D92E78" w:rsidRPr="00236F53">
        <w:rPr>
          <w:sz w:val="24"/>
          <w:szCs w:val="24"/>
        </w:rPr>
        <w:t>is</w:t>
      </w:r>
      <w:proofErr w:type="gramEnd"/>
      <w:r w:rsidRPr="00236F53">
        <w:rPr>
          <w:sz w:val="24"/>
          <w:szCs w:val="24"/>
        </w:rPr>
        <w:t xml:space="preserve"> not retained.  For example, bank details of members given when </w:t>
      </w:r>
      <w:r w:rsidR="00236F53">
        <w:rPr>
          <w:sz w:val="24"/>
          <w:szCs w:val="24"/>
        </w:rPr>
        <w:t>setting up</w:t>
      </w:r>
      <w:r w:rsidRPr="00236F53">
        <w:rPr>
          <w:sz w:val="24"/>
          <w:szCs w:val="24"/>
        </w:rPr>
        <w:t xml:space="preserve"> standing orders for subscriptions are not retained once the standing order has be</w:t>
      </w:r>
      <w:r w:rsidR="00244C01" w:rsidRPr="00236F53">
        <w:rPr>
          <w:sz w:val="24"/>
          <w:szCs w:val="24"/>
        </w:rPr>
        <w:t>en</w:t>
      </w:r>
      <w:r w:rsidR="006C57CD" w:rsidRPr="00236F53">
        <w:rPr>
          <w:sz w:val="24"/>
          <w:szCs w:val="24"/>
        </w:rPr>
        <w:t xml:space="preserve"> </w:t>
      </w:r>
      <w:r w:rsidRPr="00236F53">
        <w:rPr>
          <w:sz w:val="24"/>
          <w:szCs w:val="24"/>
        </w:rPr>
        <w:t>put into operation</w:t>
      </w:r>
      <w:r w:rsidR="006C57CD" w:rsidRPr="00236F53">
        <w:rPr>
          <w:sz w:val="24"/>
          <w:szCs w:val="24"/>
        </w:rPr>
        <w:t xml:space="preserve"> by the bank</w:t>
      </w:r>
      <w:r w:rsidR="00737968" w:rsidRPr="00236F53">
        <w:rPr>
          <w:sz w:val="24"/>
          <w:szCs w:val="24"/>
        </w:rPr>
        <w:t>.</w:t>
      </w:r>
    </w:p>
    <w:p w14:paraId="6498FBEE" w14:textId="21C3AD0D" w:rsidR="000D7DFA" w:rsidRPr="00236F53" w:rsidRDefault="000D7DFA" w:rsidP="0060308A">
      <w:pPr>
        <w:rPr>
          <w:sz w:val="24"/>
          <w:szCs w:val="24"/>
        </w:rPr>
      </w:pPr>
      <w:r w:rsidRPr="00236F53">
        <w:rPr>
          <w:sz w:val="24"/>
          <w:szCs w:val="24"/>
        </w:rPr>
        <w:t xml:space="preserve">Personal data is not retained beyond </w:t>
      </w:r>
      <w:r w:rsidR="00D61DE1" w:rsidRPr="00236F53">
        <w:rPr>
          <w:sz w:val="24"/>
          <w:szCs w:val="24"/>
        </w:rPr>
        <w:t xml:space="preserve">its </w:t>
      </w:r>
      <w:r w:rsidRPr="00236F53">
        <w:rPr>
          <w:sz w:val="24"/>
          <w:szCs w:val="24"/>
        </w:rPr>
        <w:t xml:space="preserve">usefulness in </w:t>
      </w:r>
      <w:r w:rsidR="00236F53">
        <w:rPr>
          <w:sz w:val="24"/>
          <w:szCs w:val="24"/>
        </w:rPr>
        <w:t>providing the services referred to above</w:t>
      </w:r>
      <w:r w:rsidRPr="00236F53">
        <w:rPr>
          <w:sz w:val="24"/>
          <w:szCs w:val="24"/>
        </w:rPr>
        <w:t>, e.g. when an individual’s membership has lapsed.</w:t>
      </w:r>
    </w:p>
    <w:p w14:paraId="6120B438" w14:textId="77777777" w:rsidR="00203C9D" w:rsidRPr="00236F53" w:rsidRDefault="00203C9D" w:rsidP="0060308A">
      <w:pPr>
        <w:rPr>
          <w:sz w:val="24"/>
          <w:szCs w:val="24"/>
        </w:rPr>
      </w:pPr>
      <w:r w:rsidRPr="00236F53">
        <w:rPr>
          <w:sz w:val="24"/>
          <w:szCs w:val="24"/>
        </w:rPr>
        <w:t>No automated decisions are made based on m</w:t>
      </w:r>
      <w:r w:rsidR="000D7DFA" w:rsidRPr="00236F53">
        <w:rPr>
          <w:sz w:val="24"/>
          <w:szCs w:val="24"/>
        </w:rPr>
        <w:t>embers’ personal data</w:t>
      </w:r>
      <w:r w:rsidRPr="00236F53">
        <w:rPr>
          <w:sz w:val="24"/>
          <w:szCs w:val="24"/>
        </w:rPr>
        <w:t xml:space="preserve">.  </w:t>
      </w:r>
    </w:p>
    <w:p w14:paraId="15E5D7D1" w14:textId="5B72E2E8" w:rsidR="000D7DFA" w:rsidRDefault="00203C9D" w:rsidP="0060308A">
      <w:pPr>
        <w:rPr>
          <w:sz w:val="24"/>
          <w:szCs w:val="24"/>
        </w:rPr>
      </w:pPr>
      <w:r w:rsidRPr="00236F53">
        <w:rPr>
          <w:sz w:val="24"/>
          <w:szCs w:val="24"/>
        </w:rPr>
        <w:t>Members’ personal data</w:t>
      </w:r>
      <w:r w:rsidR="000D7DFA" w:rsidRPr="00236F53">
        <w:rPr>
          <w:sz w:val="24"/>
          <w:szCs w:val="24"/>
        </w:rPr>
        <w:t xml:space="preserve"> may be shared with other members of PHG but </w:t>
      </w:r>
      <w:r w:rsidR="00D61DE1" w:rsidRPr="00236F53">
        <w:rPr>
          <w:sz w:val="24"/>
          <w:szCs w:val="24"/>
        </w:rPr>
        <w:t>are</w:t>
      </w:r>
      <w:r w:rsidR="000D7DFA" w:rsidRPr="00236F53">
        <w:rPr>
          <w:sz w:val="24"/>
          <w:szCs w:val="24"/>
        </w:rPr>
        <w:t xml:space="preserve"> not disclosed to third parties.</w:t>
      </w:r>
    </w:p>
    <w:p w14:paraId="6177BB7E" w14:textId="77777777" w:rsidR="00BC59A5" w:rsidRPr="00236F53" w:rsidRDefault="00BC59A5" w:rsidP="0060308A">
      <w:pPr>
        <w:rPr>
          <w:sz w:val="24"/>
          <w:szCs w:val="24"/>
        </w:rPr>
      </w:pPr>
    </w:p>
    <w:p w14:paraId="1E41F25F" w14:textId="54E2EEFE" w:rsidR="00D92E78" w:rsidRPr="00236F53" w:rsidRDefault="00D61DE1" w:rsidP="0060308A">
      <w:pPr>
        <w:rPr>
          <w:sz w:val="24"/>
          <w:szCs w:val="24"/>
        </w:rPr>
      </w:pPr>
      <w:r w:rsidRPr="00236F53">
        <w:rPr>
          <w:sz w:val="24"/>
          <w:szCs w:val="24"/>
        </w:rPr>
        <w:lastRenderedPageBreak/>
        <w:t xml:space="preserve">WHAT ARE </w:t>
      </w:r>
      <w:r w:rsidR="00D92E78" w:rsidRPr="00236F53">
        <w:rPr>
          <w:sz w:val="24"/>
          <w:szCs w:val="24"/>
        </w:rPr>
        <w:t>YOUR RIGHTS</w:t>
      </w:r>
      <w:r w:rsidRPr="00236F53">
        <w:rPr>
          <w:sz w:val="24"/>
          <w:szCs w:val="24"/>
        </w:rPr>
        <w:t xml:space="preserve"> IN RELATION TO YOUR PERSONAL DATA HELD BY PHG?</w:t>
      </w:r>
    </w:p>
    <w:p w14:paraId="759CCD95" w14:textId="7E9E1B05" w:rsidR="00653056" w:rsidRPr="00236F53" w:rsidRDefault="00653056" w:rsidP="0060308A">
      <w:pPr>
        <w:rPr>
          <w:sz w:val="24"/>
          <w:szCs w:val="24"/>
        </w:rPr>
      </w:pPr>
      <w:r w:rsidRPr="00236F53">
        <w:rPr>
          <w:sz w:val="24"/>
          <w:szCs w:val="24"/>
        </w:rPr>
        <w:t xml:space="preserve">You have rights under the Law </w:t>
      </w:r>
      <w:r w:rsidR="00D61DE1" w:rsidRPr="00236F53">
        <w:rPr>
          <w:sz w:val="24"/>
          <w:szCs w:val="24"/>
        </w:rPr>
        <w:t xml:space="preserve">and </w:t>
      </w:r>
      <w:r w:rsidR="00CA0218" w:rsidRPr="00236F53">
        <w:rPr>
          <w:sz w:val="24"/>
          <w:szCs w:val="24"/>
        </w:rPr>
        <w:t>R</w:t>
      </w:r>
      <w:r w:rsidR="00D61DE1" w:rsidRPr="00236F53">
        <w:rPr>
          <w:sz w:val="24"/>
          <w:szCs w:val="24"/>
        </w:rPr>
        <w:t>egulation</w:t>
      </w:r>
      <w:r w:rsidR="00CA0218" w:rsidRPr="00236F53">
        <w:rPr>
          <w:sz w:val="24"/>
          <w:szCs w:val="24"/>
        </w:rPr>
        <w:t xml:space="preserve">s </w:t>
      </w:r>
      <w:r w:rsidRPr="00236F53">
        <w:rPr>
          <w:sz w:val="24"/>
          <w:szCs w:val="24"/>
        </w:rPr>
        <w:t>in respect of your personal data, including:</w:t>
      </w:r>
    </w:p>
    <w:p w14:paraId="5E8A5766" w14:textId="211DF01C" w:rsidR="00653056" w:rsidRPr="00236F53" w:rsidRDefault="00CA0218" w:rsidP="00653056">
      <w:pPr>
        <w:pStyle w:val="ListParagraph"/>
        <w:numPr>
          <w:ilvl w:val="0"/>
          <w:numId w:val="1"/>
        </w:numPr>
        <w:rPr>
          <w:sz w:val="24"/>
          <w:szCs w:val="24"/>
        </w:rPr>
      </w:pPr>
      <w:r w:rsidRPr="00236F53">
        <w:rPr>
          <w:sz w:val="24"/>
          <w:szCs w:val="24"/>
        </w:rPr>
        <w:t xml:space="preserve">the right </w:t>
      </w:r>
      <w:r w:rsidR="00653056" w:rsidRPr="00236F53">
        <w:rPr>
          <w:sz w:val="24"/>
          <w:szCs w:val="24"/>
        </w:rPr>
        <w:t>to be informed</w:t>
      </w:r>
      <w:r w:rsidRPr="00236F53">
        <w:rPr>
          <w:sz w:val="24"/>
          <w:szCs w:val="24"/>
        </w:rPr>
        <w:t xml:space="preserve"> of what data is held and to access to it</w:t>
      </w:r>
      <w:r w:rsidR="00653056" w:rsidRPr="00236F53">
        <w:rPr>
          <w:sz w:val="24"/>
          <w:szCs w:val="24"/>
        </w:rPr>
        <w:t xml:space="preserve"> </w:t>
      </w:r>
    </w:p>
    <w:p w14:paraId="278A10C1" w14:textId="7696CFDB" w:rsidR="00653056" w:rsidRPr="00236F53" w:rsidRDefault="00CA0218" w:rsidP="00653056">
      <w:pPr>
        <w:pStyle w:val="ListParagraph"/>
        <w:numPr>
          <w:ilvl w:val="0"/>
          <w:numId w:val="1"/>
        </w:numPr>
        <w:rPr>
          <w:sz w:val="24"/>
          <w:szCs w:val="24"/>
        </w:rPr>
      </w:pPr>
      <w:r w:rsidRPr="00236F53">
        <w:rPr>
          <w:sz w:val="24"/>
          <w:szCs w:val="24"/>
        </w:rPr>
        <w:t>the right t</w:t>
      </w:r>
      <w:r w:rsidR="00653056" w:rsidRPr="00236F53">
        <w:rPr>
          <w:sz w:val="24"/>
          <w:szCs w:val="24"/>
        </w:rPr>
        <w:t xml:space="preserve">o have </w:t>
      </w:r>
      <w:r w:rsidRPr="00236F53">
        <w:rPr>
          <w:sz w:val="24"/>
          <w:szCs w:val="24"/>
        </w:rPr>
        <w:t xml:space="preserve">any inaccurate </w:t>
      </w:r>
      <w:r w:rsidR="00653056" w:rsidRPr="00236F53">
        <w:rPr>
          <w:sz w:val="24"/>
          <w:szCs w:val="24"/>
        </w:rPr>
        <w:t xml:space="preserve">data </w:t>
      </w:r>
      <w:r w:rsidRPr="00236F53">
        <w:rPr>
          <w:sz w:val="24"/>
          <w:szCs w:val="24"/>
        </w:rPr>
        <w:t xml:space="preserve">corrected </w:t>
      </w:r>
    </w:p>
    <w:p w14:paraId="76A9B860" w14:textId="35B5525B" w:rsidR="006C57CD" w:rsidRPr="00236F53" w:rsidRDefault="00CA0218" w:rsidP="00653056">
      <w:pPr>
        <w:pStyle w:val="ListParagraph"/>
        <w:numPr>
          <w:ilvl w:val="0"/>
          <w:numId w:val="1"/>
        </w:numPr>
        <w:rPr>
          <w:sz w:val="24"/>
          <w:szCs w:val="24"/>
        </w:rPr>
      </w:pPr>
      <w:r w:rsidRPr="00236F53">
        <w:rPr>
          <w:sz w:val="24"/>
          <w:szCs w:val="24"/>
        </w:rPr>
        <w:t>the right t</w:t>
      </w:r>
      <w:r w:rsidR="00653056" w:rsidRPr="00236F53">
        <w:rPr>
          <w:sz w:val="24"/>
          <w:szCs w:val="24"/>
        </w:rPr>
        <w:t xml:space="preserve">o withdraw </w:t>
      </w:r>
      <w:r w:rsidRPr="00236F53">
        <w:rPr>
          <w:sz w:val="24"/>
          <w:szCs w:val="24"/>
        </w:rPr>
        <w:t xml:space="preserve">any </w:t>
      </w:r>
      <w:r w:rsidR="00653056" w:rsidRPr="00236F53">
        <w:rPr>
          <w:sz w:val="24"/>
          <w:szCs w:val="24"/>
        </w:rPr>
        <w:t>consent</w:t>
      </w:r>
      <w:r w:rsidRPr="00236F53">
        <w:rPr>
          <w:sz w:val="24"/>
          <w:szCs w:val="24"/>
        </w:rPr>
        <w:t xml:space="preserve"> you have given regarding the data</w:t>
      </w:r>
      <w:r w:rsidR="00653056" w:rsidRPr="00236F53">
        <w:rPr>
          <w:sz w:val="24"/>
          <w:szCs w:val="24"/>
        </w:rPr>
        <w:t xml:space="preserve"> </w:t>
      </w:r>
    </w:p>
    <w:p w14:paraId="5534123A" w14:textId="24B73B0E" w:rsidR="00653056" w:rsidRPr="00236F53" w:rsidRDefault="00CA0218" w:rsidP="00653056">
      <w:pPr>
        <w:pStyle w:val="ListParagraph"/>
        <w:numPr>
          <w:ilvl w:val="0"/>
          <w:numId w:val="1"/>
        </w:numPr>
        <w:rPr>
          <w:sz w:val="24"/>
          <w:szCs w:val="24"/>
        </w:rPr>
      </w:pPr>
      <w:r w:rsidRPr="00236F53">
        <w:rPr>
          <w:sz w:val="24"/>
          <w:szCs w:val="24"/>
        </w:rPr>
        <w:t xml:space="preserve">the right </w:t>
      </w:r>
      <w:r w:rsidR="006C57CD" w:rsidRPr="00236F53">
        <w:rPr>
          <w:sz w:val="24"/>
          <w:szCs w:val="24"/>
        </w:rPr>
        <w:t xml:space="preserve">to </w:t>
      </w:r>
      <w:r w:rsidRPr="00236F53">
        <w:rPr>
          <w:sz w:val="24"/>
          <w:szCs w:val="24"/>
        </w:rPr>
        <w:t xml:space="preserve">have the data </w:t>
      </w:r>
      <w:r w:rsidR="006C57CD" w:rsidRPr="00236F53">
        <w:rPr>
          <w:sz w:val="24"/>
          <w:szCs w:val="24"/>
        </w:rPr>
        <w:t>erase</w:t>
      </w:r>
      <w:r w:rsidRPr="00236F53">
        <w:rPr>
          <w:sz w:val="24"/>
          <w:szCs w:val="24"/>
        </w:rPr>
        <w:t>d</w:t>
      </w:r>
    </w:p>
    <w:p w14:paraId="408ABF1A" w14:textId="170EC4F0" w:rsidR="00653056" w:rsidRPr="00236F53" w:rsidRDefault="00CA0218" w:rsidP="00653056">
      <w:pPr>
        <w:pStyle w:val="ListParagraph"/>
        <w:numPr>
          <w:ilvl w:val="0"/>
          <w:numId w:val="1"/>
        </w:numPr>
        <w:rPr>
          <w:sz w:val="24"/>
          <w:szCs w:val="24"/>
        </w:rPr>
      </w:pPr>
      <w:r w:rsidRPr="00236F53">
        <w:rPr>
          <w:sz w:val="24"/>
          <w:szCs w:val="24"/>
        </w:rPr>
        <w:t xml:space="preserve">the right </w:t>
      </w:r>
      <w:r w:rsidR="00653056" w:rsidRPr="00236F53">
        <w:rPr>
          <w:sz w:val="24"/>
          <w:szCs w:val="24"/>
        </w:rPr>
        <w:t>to restrict processing</w:t>
      </w:r>
      <w:r w:rsidRPr="00236F53">
        <w:rPr>
          <w:sz w:val="24"/>
          <w:szCs w:val="24"/>
        </w:rPr>
        <w:t xml:space="preserve"> of the data</w:t>
      </w:r>
    </w:p>
    <w:p w14:paraId="320D4B18" w14:textId="4960A91D" w:rsidR="00653056" w:rsidRPr="00236F53" w:rsidRDefault="00CA0218" w:rsidP="007478DB">
      <w:pPr>
        <w:pStyle w:val="ListParagraph"/>
        <w:numPr>
          <w:ilvl w:val="0"/>
          <w:numId w:val="1"/>
        </w:numPr>
        <w:spacing w:before="240"/>
        <w:rPr>
          <w:sz w:val="24"/>
          <w:szCs w:val="24"/>
        </w:rPr>
      </w:pPr>
      <w:proofErr w:type="gramStart"/>
      <w:r w:rsidRPr="00236F53">
        <w:rPr>
          <w:sz w:val="24"/>
          <w:szCs w:val="24"/>
        </w:rPr>
        <w:t>the</w:t>
      </w:r>
      <w:proofErr w:type="gramEnd"/>
      <w:r w:rsidRPr="00236F53">
        <w:rPr>
          <w:sz w:val="24"/>
          <w:szCs w:val="24"/>
        </w:rPr>
        <w:t xml:space="preserve"> right </w:t>
      </w:r>
      <w:r w:rsidR="00653056" w:rsidRPr="00236F53">
        <w:rPr>
          <w:sz w:val="24"/>
          <w:szCs w:val="24"/>
        </w:rPr>
        <w:t xml:space="preserve">to object or </w:t>
      </w:r>
      <w:r w:rsidRPr="00236F53">
        <w:rPr>
          <w:sz w:val="24"/>
          <w:szCs w:val="24"/>
        </w:rPr>
        <w:t xml:space="preserve">lodge </w:t>
      </w:r>
      <w:r w:rsidR="00653056" w:rsidRPr="00236F53">
        <w:rPr>
          <w:sz w:val="24"/>
          <w:szCs w:val="24"/>
        </w:rPr>
        <w:t>complain</w:t>
      </w:r>
      <w:r w:rsidRPr="00236F53">
        <w:rPr>
          <w:sz w:val="24"/>
          <w:szCs w:val="24"/>
        </w:rPr>
        <w:t>ts with the Office of the Data Protection Commissioner</w:t>
      </w:r>
      <w:r w:rsidR="007478DB" w:rsidRPr="00236F53">
        <w:rPr>
          <w:sz w:val="24"/>
          <w:szCs w:val="24"/>
        </w:rPr>
        <w:t xml:space="preserve"> (Guernsey Information Centre, North Esplanade, St Peter Port, Guernsey, GY1 2LQ, </w:t>
      </w:r>
      <w:proofErr w:type="spellStart"/>
      <w:r w:rsidR="007478DB" w:rsidRPr="00236F53">
        <w:rPr>
          <w:sz w:val="24"/>
          <w:szCs w:val="24"/>
        </w:rPr>
        <w:t>tel</w:t>
      </w:r>
      <w:proofErr w:type="spellEnd"/>
      <w:r w:rsidR="007478DB" w:rsidRPr="00236F53">
        <w:rPr>
          <w:sz w:val="24"/>
          <w:szCs w:val="24"/>
        </w:rPr>
        <w:t xml:space="preserve"> 01481 742074, email enquiries @dataci.org.</w:t>
      </w:r>
      <w:r w:rsidR="00BC59A5">
        <w:rPr>
          <w:sz w:val="24"/>
          <w:szCs w:val="24"/>
        </w:rPr>
        <w:t>)</w:t>
      </w:r>
      <w:r w:rsidR="007478DB" w:rsidRPr="00236F53">
        <w:rPr>
          <w:sz w:val="24"/>
          <w:szCs w:val="24"/>
        </w:rPr>
        <w:t xml:space="preserve"> </w:t>
      </w:r>
    </w:p>
    <w:p w14:paraId="06752744" w14:textId="5CF24878" w:rsidR="00D154F6" w:rsidRPr="00236F53" w:rsidRDefault="003B34FE">
      <w:pPr>
        <w:rPr>
          <w:b/>
          <w:sz w:val="24"/>
          <w:szCs w:val="24"/>
        </w:rPr>
      </w:pPr>
      <w:r w:rsidRPr="00236F53">
        <w:rPr>
          <w:sz w:val="24"/>
          <w:szCs w:val="24"/>
        </w:rPr>
        <w:t xml:space="preserve">If you </w:t>
      </w:r>
      <w:r w:rsidR="00BC59A5">
        <w:rPr>
          <w:sz w:val="24"/>
          <w:szCs w:val="24"/>
        </w:rPr>
        <w:t xml:space="preserve">wish to exercise any of these rights or </w:t>
      </w:r>
      <w:r w:rsidRPr="00236F53">
        <w:rPr>
          <w:sz w:val="24"/>
          <w:szCs w:val="24"/>
        </w:rPr>
        <w:t xml:space="preserve">have queries concerning your personal data, details of the appropriate contacts </w:t>
      </w:r>
      <w:r w:rsidR="006C57CD" w:rsidRPr="00236F53">
        <w:rPr>
          <w:sz w:val="24"/>
          <w:szCs w:val="24"/>
        </w:rPr>
        <w:t xml:space="preserve">in PHG </w:t>
      </w:r>
      <w:r w:rsidRPr="00236F53">
        <w:rPr>
          <w:sz w:val="24"/>
          <w:szCs w:val="24"/>
        </w:rPr>
        <w:t xml:space="preserve">are available on our website </w:t>
      </w:r>
      <w:hyperlink r:id="rId6" w:history="1">
        <w:r w:rsidR="00981473" w:rsidRPr="00334012">
          <w:rPr>
            <w:rStyle w:val="Hyperlink"/>
            <w:sz w:val="24"/>
            <w:szCs w:val="24"/>
          </w:rPr>
          <w:t>www.plantheritageguernsey.org.uk</w:t>
        </w:r>
      </w:hyperlink>
      <w:r w:rsidR="0034293C" w:rsidRPr="00236F53">
        <w:rPr>
          <w:rStyle w:val="Hyperlink"/>
          <w:sz w:val="24"/>
          <w:szCs w:val="24"/>
        </w:rPr>
        <w:t>.</w:t>
      </w:r>
      <w:r w:rsidR="00BC59A5">
        <w:rPr>
          <w:rStyle w:val="Hyperlink"/>
          <w:color w:val="auto"/>
          <w:sz w:val="24"/>
          <w:szCs w:val="24"/>
          <w:u w:val="none"/>
        </w:rPr>
        <w:t xml:space="preserve">  </w:t>
      </w:r>
      <w:r w:rsidR="00BC59A5" w:rsidRPr="00236F53">
        <w:rPr>
          <w:rStyle w:val="Hyperlink"/>
          <w:color w:val="auto"/>
          <w:sz w:val="24"/>
          <w:szCs w:val="24"/>
          <w:u w:val="none"/>
        </w:rPr>
        <w:t xml:space="preserve">The Data Processor is the Membership Secretary.  Data is also processed by the Data Controller, who is the Hon. Treasurer and who has overall responsibility for </w:t>
      </w:r>
      <w:r w:rsidR="00BC59A5">
        <w:rPr>
          <w:rStyle w:val="Hyperlink"/>
          <w:color w:val="auto"/>
          <w:sz w:val="24"/>
          <w:szCs w:val="24"/>
          <w:u w:val="none"/>
        </w:rPr>
        <w:t xml:space="preserve">the processing of </w:t>
      </w:r>
      <w:r w:rsidR="00BC59A5" w:rsidRPr="00236F53">
        <w:rPr>
          <w:rStyle w:val="Hyperlink"/>
          <w:color w:val="auto"/>
          <w:sz w:val="24"/>
          <w:szCs w:val="24"/>
          <w:u w:val="none"/>
        </w:rPr>
        <w:t>personal data</w:t>
      </w:r>
      <w:r w:rsidR="00BC59A5">
        <w:rPr>
          <w:rStyle w:val="Hyperlink"/>
          <w:color w:val="auto"/>
          <w:sz w:val="24"/>
          <w:szCs w:val="24"/>
          <w:u w:val="none"/>
        </w:rPr>
        <w:t>.</w:t>
      </w:r>
    </w:p>
    <w:sectPr w:rsidR="00D154F6" w:rsidRPr="00236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D7787"/>
    <w:multiLevelType w:val="hybridMultilevel"/>
    <w:tmpl w:val="28F25004"/>
    <w:lvl w:ilvl="0" w:tplc="2566FF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03"/>
    <w:rsid w:val="00007E11"/>
    <w:rsid w:val="0006659D"/>
    <w:rsid w:val="000D7DFA"/>
    <w:rsid w:val="001674ED"/>
    <w:rsid w:val="00203C9D"/>
    <w:rsid w:val="00236F53"/>
    <w:rsid w:val="00244C01"/>
    <w:rsid w:val="0034293C"/>
    <w:rsid w:val="00344FDE"/>
    <w:rsid w:val="003B34FE"/>
    <w:rsid w:val="003F0C7C"/>
    <w:rsid w:val="00553052"/>
    <w:rsid w:val="0060308A"/>
    <w:rsid w:val="00653056"/>
    <w:rsid w:val="006C57CD"/>
    <w:rsid w:val="00701484"/>
    <w:rsid w:val="00717A95"/>
    <w:rsid w:val="00737968"/>
    <w:rsid w:val="007478DB"/>
    <w:rsid w:val="00782A6F"/>
    <w:rsid w:val="007862CA"/>
    <w:rsid w:val="00824058"/>
    <w:rsid w:val="00956C03"/>
    <w:rsid w:val="0096372C"/>
    <w:rsid w:val="00981473"/>
    <w:rsid w:val="00A122CD"/>
    <w:rsid w:val="00AA7478"/>
    <w:rsid w:val="00AE372F"/>
    <w:rsid w:val="00B37111"/>
    <w:rsid w:val="00B83AC0"/>
    <w:rsid w:val="00BC59A5"/>
    <w:rsid w:val="00BE33C9"/>
    <w:rsid w:val="00C85A03"/>
    <w:rsid w:val="00CA0218"/>
    <w:rsid w:val="00D13777"/>
    <w:rsid w:val="00D154F6"/>
    <w:rsid w:val="00D43D7D"/>
    <w:rsid w:val="00D61DE1"/>
    <w:rsid w:val="00D834F5"/>
    <w:rsid w:val="00D92E78"/>
    <w:rsid w:val="00E012A7"/>
    <w:rsid w:val="00E96D02"/>
    <w:rsid w:val="00FC4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08A"/>
    <w:pPr>
      <w:ind w:left="720"/>
      <w:contextualSpacing/>
    </w:pPr>
  </w:style>
  <w:style w:type="character" w:styleId="Hyperlink">
    <w:name w:val="Hyperlink"/>
    <w:basedOn w:val="DefaultParagraphFont"/>
    <w:uiPriority w:val="99"/>
    <w:unhideWhenUsed/>
    <w:rsid w:val="003B34FE"/>
    <w:rPr>
      <w:color w:val="0563C1" w:themeColor="hyperlink"/>
      <w:u w:val="single"/>
    </w:rPr>
  </w:style>
  <w:style w:type="character" w:customStyle="1" w:styleId="UnresolvedMention">
    <w:name w:val="Unresolved Mention"/>
    <w:basedOn w:val="DefaultParagraphFont"/>
    <w:uiPriority w:val="99"/>
    <w:semiHidden/>
    <w:unhideWhenUsed/>
    <w:rsid w:val="003B34F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08A"/>
    <w:pPr>
      <w:ind w:left="720"/>
      <w:contextualSpacing/>
    </w:pPr>
  </w:style>
  <w:style w:type="character" w:styleId="Hyperlink">
    <w:name w:val="Hyperlink"/>
    <w:basedOn w:val="DefaultParagraphFont"/>
    <w:uiPriority w:val="99"/>
    <w:unhideWhenUsed/>
    <w:rsid w:val="003B34FE"/>
    <w:rPr>
      <w:color w:val="0563C1" w:themeColor="hyperlink"/>
      <w:u w:val="single"/>
    </w:rPr>
  </w:style>
  <w:style w:type="character" w:customStyle="1" w:styleId="UnresolvedMention">
    <w:name w:val="Unresolved Mention"/>
    <w:basedOn w:val="DefaultParagraphFont"/>
    <w:uiPriority w:val="99"/>
    <w:semiHidden/>
    <w:unhideWhenUsed/>
    <w:rsid w:val="003B34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theritageguernsey.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Trestain</dc:creator>
  <cp:lastModifiedBy>Jill Bishop</cp:lastModifiedBy>
  <cp:revision>2</cp:revision>
  <dcterms:created xsi:type="dcterms:W3CDTF">2019-01-02T09:42:00Z</dcterms:created>
  <dcterms:modified xsi:type="dcterms:W3CDTF">2019-01-02T09:42:00Z</dcterms:modified>
</cp:coreProperties>
</file>